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ED" w:rsidRPr="000A4E30" w:rsidRDefault="00CB2EED" w:rsidP="00C94329">
      <w:pPr>
        <w:ind w:left="708" w:hanging="708"/>
        <w:rPr>
          <w:lang w:val="es-ES"/>
        </w:rPr>
      </w:pPr>
      <w:bookmarkStart w:id="0" w:name="_GoBack"/>
      <w:bookmarkEnd w:id="0"/>
      <w:r w:rsidRPr="000A4E30">
        <w:rPr>
          <w:lang w:val="es-ES"/>
        </w:rPr>
        <w:t>Breton, Raymond. 16</w:t>
      </w:r>
      <w:r w:rsidR="008755B6" w:rsidRPr="000A4E30">
        <w:rPr>
          <w:lang w:val="es-ES"/>
        </w:rPr>
        <w:t xml:space="preserve">67. </w:t>
      </w:r>
      <w:r w:rsidR="008755B6" w:rsidRPr="000A4E30">
        <w:rPr>
          <w:i/>
          <w:lang w:val="es-ES"/>
        </w:rPr>
        <w:t xml:space="preserve">Grammaire caraibe, composee par le R. P. Raymond Breton Religieux de l’Ordre des Freres Prescheurs, &amp; l’nm des quatre premiers Missionaires Apostoliques en l Ísle de Gardeloupe, &amp; autres corconuisines de l’Amerique. </w:t>
      </w:r>
      <w:r w:rsidR="008755B6" w:rsidRPr="000A4E30">
        <w:rPr>
          <w:lang w:val="es-ES"/>
        </w:rPr>
        <w:t>Avxerre: Gilles Bovqvet.</w:t>
      </w:r>
    </w:p>
    <w:p w:rsidR="00C94329" w:rsidRPr="000A4E30" w:rsidRDefault="00C94329" w:rsidP="00C94329">
      <w:pPr>
        <w:ind w:left="708" w:hanging="708"/>
        <w:rPr>
          <w:lang w:val="es-ES"/>
        </w:rPr>
      </w:pPr>
      <w:r w:rsidRPr="000A4E30">
        <w:rPr>
          <w:lang w:val="es-ES"/>
        </w:rPr>
        <w:t xml:space="preserve">Holderman, Jean Baptiste D. 1730. </w:t>
      </w:r>
      <w:r w:rsidRPr="000A4E30">
        <w:rPr>
          <w:i/>
          <w:lang w:val="es-ES"/>
        </w:rPr>
        <w:t xml:space="preserve">Grammaire Turque, ou Methode Courte et facile pour apprendre la langue turque. </w:t>
      </w:r>
      <w:r w:rsidRPr="000A4E30">
        <w:rPr>
          <w:lang w:val="es-ES"/>
        </w:rPr>
        <w:t>Constantinople: Mütafarrika</w:t>
      </w:r>
    </w:p>
    <w:p w:rsidR="00AC46FA" w:rsidRPr="000A4E30" w:rsidRDefault="000A4E30" w:rsidP="00C94329">
      <w:pPr>
        <w:ind w:left="708" w:hanging="708"/>
        <w:rPr>
          <w:lang w:val="es-ES"/>
        </w:rPr>
      </w:pPr>
      <w:r w:rsidRPr="000A4E30">
        <w:rPr>
          <w:lang w:val="es-ES"/>
        </w:rPr>
        <w:t xml:space="preserve">Maillard, </w:t>
      </w:r>
      <w:r>
        <w:rPr>
          <w:lang w:val="es-ES"/>
        </w:rPr>
        <w:t>l’</w:t>
      </w:r>
      <w:r w:rsidR="00C94329" w:rsidRPr="000A4E30">
        <w:rPr>
          <w:lang w:val="es-ES"/>
        </w:rPr>
        <w:t xml:space="preserve">Abbé 1864 </w:t>
      </w:r>
      <w:r w:rsidR="008755B6" w:rsidRPr="000A4E30">
        <w:rPr>
          <w:lang w:val="es-ES"/>
        </w:rPr>
        <w:t>[</w:t>
      </w:r>
      <w:r w:rsidR="00C94329" w:rsidRPr="000A4E30">
        <w:rPr>
          <w:lang w:val="es-ES"/>
        </w:rPr>
        <w:t xml:space="preserve">ca. 1750]. </w:t>
      </w:r>
      <w:r w:rsidR="00C94329" w:rsidRPr="000A4E30">
        <w:rPr>
          <w:i/>
          <w:lang w:val="es-ES"/>
        </w:rPr>
        <w:t xml:space="preserve">Grammaire de la langue Mikmaque par M. L’abbe Maillard, rédigée et mise en ordre par Joseph M. Bellenger, Ptre. </w:t>
      </w:r>
      <w:r w:rsidR="00C94329" w:rsidRPr="000A4E30">
        <w:rPr>
          <w:lang w:val="es-ES"/>
        </w:rPr>
        <w:t>Nouvelle-York: Press Cramoisy de Jean-Marie Shea.</w:t>
      </w:r>
    </w:p>
    <w:p w:rsidR="00CB2EED" w:rsidRPr="000A4E30" w:rsidRDefault="00CB2EED" w:rsidP="00C94329">
      <w:pPr>
        <w:ind w:left="708" w:hanging="708"/>
        <w:rPr>
          <w:lang w:val="es-ES"/>
        </w:rPr>
      </w:pPr>
      <w:r w:rsidRPr="000A4E30">
        <w:rPr>
          <w:lang w:val="es-ES"/>
        </w:rPr>
        <w:t xml:space="preserve">Maunoir, Julien. 1659. </w:t>
      </w:r>
      <w:r w:rsidRPr="000A4E30">
        <w:rPr>
          <w:i/>
          <w:lang w:val="es-ES"/>
        </w:rPr>
        <w:t xml:space="preserve">Le Sacré Collège de IESVS divisé en cinq classes, ov l’on enseigne en langue Armorique les leçons Chrestiennes auec les 3 clefs pour y entrer, vn Dictionaire, vne Grammaire &amp; Syntaxe en méme langue. </w:t>
      </w:r>
      <w:r w:rsidRPr="000A4E30">
        <w:rPr>
          <w:lang w:val="es-ES"/>
        </w:rPr>
        <w:t>Quimper-Corentin: Iean Hardivyn.</w:t>
      </w:r>
    </w:p>
    <w:p w:rsidR="00CB2EED" w:rsidRDefault="00CB2EED" w:rsidP="00C94329">
      <w:pPr>
        <w:ind w:left="708" w:hanging="708"/>
      </w:pPr>
      <w:r w:rsidRPr="000A4E30">
        <w:rPr>
          <w:lang w:val="es-ES"/>
        </w:rPr>
        <w:t xml:space="preserve">Nicolas, Louis. 1672-1674. </w:t>
      </w:r>
      <w:r w:rsidRPr="000A4E30">
        <w:rPr>
          <w:i/>
          <w:lang w:val="es-ES"/>
        </w:rPr>
        <w:t xml:space="preserve">Grammaire Algonquine </w:t>
      </w:r>
      <w:r w:rsidRPr="000A4E30">
        <w:rPr>
          <w:lang w:val="es-ES"/>
        </w:rPr>
        <w:t xml:space="preserve">(Ms). Éd. Diane Daviault. 1992. </w:t>
      </w:r>
      <w:r w:rsidRPr="000A4E30">
        <w:rPr>
          <w:i/>
          <w:lang w:val="es-ES"/>
        </w:rPr>
        <w:t xml:space="preserve">L’algonquin au XVVe siècle. Une édition critique, analysée et commentée de la grammaire algonquine du Père Lousi Nicolas. </w:t>
      </w:r>
      <w:r>
        <w:t xml:space="preserve">Québec. </w:t>
      </w:r>
      <w:proofErr w:type="spellStart"/>
      <w:r>
        <w:t>Presses</w:t>
      </w:r>
      <w:proofErr w:type="spellEnd"/>
      <w:r>
        <w:t xml:space="preserve"> de </w:t>
      </w:r>
      <w:proofErr w:type="spellStart"/>
      <w:r>
        <w:t>l’Univewrsité</w:t>
      </w:r>
      <w:proofErr w:type="spellEnd"/>
      <w:r>
        <w:t xml:space="preserve">/ </w:t>
      </w:r>
      <w:proofErr w:type="spellStart"/>
      <w:r>
        <w:t>Fondation</w:t>
      </w:r>
      <w:proofErr w:type="spellEnd"/>
      <w:r>
        <w:t xml:space="preserve"> de </w:t>
      </w:r>
      <w:proofErr w:type="spellStart"/>
      <w:r>
        <w:t>l’Université</w:t>
      </w:r>
      <w:proofErr w:type="spellEnd"/>
      <w:r>
        <w:t xml:space="preserve"> du Québec.</w:t>
      </w:r>
    </w:p>
    <w:p w:rsidR="008755B6" w:rsidRPr="000A4E30" w:rsidRDefault="008755B6" w:rsidP="00C94329">
      <w:pPr>
        <w:ind w:left="708" w:hanging="708"/>
        <w:rPr>
          <w:lang w:val="es-ES"/>
        </w:rPr>
      </w:pPr>
      <w:proofErr w:type="spellStart"/>
      <w:r>
        <w:t>Oihenart</w:t>
      </w:r>
      <w:proofErr w:type="spellEnd"/>
      <w:r>
        <w:t xml:space="preserve">, Arnaud. </w:t>
      </w:r>
      <w:r w:rsidRPr="000A4E30">
        <w:rPr>
          <w:lang w:val="es-ES"/>
        </w:rPr>
        <w:t xml:space="preserve">1638. </w:t>
      </w:r>
      <w:r w:rsidRPr="000A4E30">
        <w:rPr>
          <w:i/>
          <w:lang w:val="es-ES"/>
        </w:rPr>
        <w:t>Notitia vtriusqve Vasconiae, tvm ibericae, tvm aqvita</w:t>
      </w:r>
      <w:r w:rsidR="000A4E30">
        <w:rPr>
          <w:i/>
          <w:lang w:val="es-ES"/>
        </w:rPr>
        <w:t>n</w:t>
      </w:r>
      <w:r w:rsidRPr="000A4E30">
        <w:rPr>
          <w:i/>
          <w:lang w:val="es-ES"/>
        </w:rPr>
        <w:t xml:space="preserve">icae... </w:t>
      </w:r>
      <w:r w:rsidRPr="000A4E30">
        <w:rPr>
          <w:lang w:val="es-ES"/>
        </w:rPr>
        <w:t>Parisiis: Sebastiani Cramoisy.</w:t>
      </w:r>
    </w:p>
    <w:p w:rsidR="008755B6" w:rsidRPr="000A4E30" w:rsidRDefault="008755B6" w:rsidP="008755B6">
      <w:pPr>
        <w:ind w:left="708" w:hanging="708"/>
        <w:rPr>
          <w:rFonts w:cstheme="minorHAnsi"/>
          <w:lang w:val="es-ES"/>
        </w:rPr>
      </w:pPr>
      <w:r w:rsidRPr="000A4E30">
        <w:rPr>
          <w:lang w:val="es-ES"/>
        </w:rPr>
        <w:t>Pelleprat, (M.D.L.S</w:t>
      </w:r>
      <w:r w:rsidRPr="000A4E30">
        <w:rPr>
          <w:rFonts w:cstheme="minorHAnsi"/>
          <w:lang w:val="es-ES"/>
        </w:rPr>
        <w:t xml:space="preserve">.). 1763. “Essai de grammaire sur la langue des Galibis”. In: </w:t>
      </w:r>
      <w:r w:rsidRPr="000A4E30">
        <w:rPr>
          <w:rFonts w:cstheme="minorHAnsi"/>
          <w:i/>
          <w:lang w:val="es-ES"/>
        </w:rPr>
        <w:t xml:space="preserve">Dictionnaire Galibi, présenté sous deux formes: I. Commençant par le mot François; II. Par le mot Galibi, Précédé d’un essai de Grammaire. </w:t>
      </w:r>
      <w:r w:rsidRPr="000A4E30">
        <w:rPr>
          <w:rFonts w:cstheme="minorHAnsi"/>
          <w:lang w:val="es-ES"/>
        </w:rPr>
        <w:t xml:space="preserve">Paris: Bauche, pp. 1-24. </w:t>
      </w:r>
    </w:p>
    <w:p w:rsidR="008755B6" w:rsidRPr="008755B6" w:rsidRDefault="008755B6" w:rsidP="008755B6">
      <w:pPr>
        <w:ind w:left="708" w:hanging="708"/>
        <w:rPr>
          <w:rFonts w:cstheme="minorHAnsi"/>
          <w:lang w:val="pt-PT"/>
        </w:rPr>
      </w:pPr>
      <w:r w:rsidRPr="000A4E30">
        <w:rPr>
          <w:rFonts w:cstheme="minorHAnsi"/>
          <w:lang w:val="es-ES"/>
        </w:rPr>
        <w:t xml:space="preserve">Rhodes, </w:t>
      </w:r>
      <w:r w:rsidRPr="008755B6">
        <w:rPr>
          <w:rFonts w:cstheme="minorHAnsi"/>
          <w:lang w:val="fr-FR"/>
        </w:rPr>
        <w:t xml:space="preserve">Alexandre. 1651. </w:t>
      </w:r>
      <w:proofErr w:type="spellStart"/>
      <w:r w:rsidRPr="008755B6">
        <w:rPr>
          <w:rFonts w:cstheme="minorHAnsi"/>
          <w:i/>
          <w:iCs/>
          <w:lang w:val="fr-FR"/>
        </w:rPr>
        <w:t>Dictionarium</w:t>
      </w:r>
      <w:proofErr w:type="spellEnd"/>
      <w:r w:rsidRPr="008755B6">
        <w:rPr>
          <w:rFonts w:cstheme="minorHAnsi"/>
          <w:i/>
          <w:iCs/>
          <w:lang w:val="fr-FR"/>
        </w:rPr>
        <w:t xml:space="preserve"> </w:t>
      </w:r>
      <w:proofErr w:type="spellStart"/>
      <w:r w:rsidRPr="008755B6">
        <w:rPr>
          <w:rFonts w:cstheme="minorHAnsi"/>
          <w:i/>
          <w:iCs/>
          <w:lang w:val="fr-FR"/>
        </w:rPr>
        <w:t>annamiticum</w:t>
      </w:r>
      <w:proofErr w:type="spellEnd"/>
      <w:r w:rsidRPr="008755B6">
        <w:rPr>
          <w:rFonts w:cstheme="minorHAnsi"/>
          <w:i/>
          <w:iCs/>
          <w:lang w:val="fr-FR"/>
        </w:rPr>
        <w:t xml:space="preserve">, </w:t>
      </w:r>
      <w:proofErr w:type="spellStart"/>
      <w:r w:rsidRPr="008755B6">
        <w:rPr>
          <w:rFonts w:cstheme="minorHAnsi"/>
          <w:i/>
          <w:iCs/>
          <w:lang w:val="fr-FR"/>
        </w:rPr>
        <w:t>lusitanum</w:t>
      </w:r>
      <w:proofErr w:type="spellEnd"/>
      <w:r w:rsidRPr="008755B6">
        <w:rPr>
          <w:rFonts w:cstheme="minorHAnsi"/>
          <w:i/>
          <w:iCs/>
          <w:lang w:val="fr-FR"/>
        </w:rPr>
        <w:t xml:space="preserve"> et </w:t>
      </w:r>
      <w:proofErr w:type="spellStart"/>
      <w:r w:rsidRPr="008755B6">
        <w:rPr>
          <w:rFonts w:cstheme="minorHAnsi"/>
          <w:i/>
          <w:iCs/>
          <w:lang w:val="fr-FR"/>
        </w:rPr>
        <w:t>latinum</w:t>
      </w:r>
      <w:proofErr w:type="spellEnd"/>
      <w:r w:rsidRPr="008755B6">
        <w:rPr>
          <w:rFonts w:cstheme="minorHAnsi"/>
          <w:i/>
          <w:iCs/>
          <w:lang w:val="fr-FR"/>
        </w:rPr>
        <w:t xml:space="preserve">. </w:t>
      </w:r>
      <w:r w:rsidRPr="008755B6">
        <w:rPr>
          <w:rFonts w:cstheme="minorHAnsi"/>
          <w:lang w:val="pt-PT"/>
        </w:rPr>
        <w:t xml:space="preserve">Roma: Propaganda Fide. </w:t>
      </w:r>
    </w:p>
    <w:p w:rsidR="008755B6" w:rsidRPr="000A4E30" w:rsidRDefault="008755B6" w:rsidP="00C94329">
      <w:pPr>
        <w:ind w:left="708" w:hanging="708"/>
        <w:rPr>
          <w:rFonts w:cstheme="minorHAnsi"/>
          <w:lang w:val="es-ES"/>
        </w:rPr>
      </w:pPr>
      <w:r w:rsidRPr="000A4E30">
        <w:rPr>
          <w:rFonts w:cstheme="minorHAnsi"/>
          <w:lang w:val="es-ES"/>
        </w:rPr>
        <w:t xml:space="preserve">Tours, Franciscus Maria de. </w:t>
      </w:r>
      <w:r w:rsidRPr="000A4E30">
        <w:rPr>
          <w:rFonts w:cstheme="minorHAnsi"/>
          <w:i/>
          <w:lang w:val="es-ES"/>
        </w:rPr>
        <w:t>Grammatica indiana (</w:t>
      </w:r>
      <w:r w:rsidRPr="000A4E30">
        <w:rPr>
          <w:rFonts w:cstheme="minorHAnsi"/>
          <w:lang w:val="es-ES"/>
        </w:rPr>
        <w:t>MS).</w:t>
      </w:r>
    </w:p>
    <w:p w:rsidR="00CB2EED" w:rsidRPr="000A4E30" w:rsidRDefault="00CB2EED" w:rsidP="00C94329">
      <w:pPr>
        <w:ind w:left="708" w:hanging="708"/>
        <w:rPr>
          <w:i/>
          <w:sz w:val="20"/>
          <w:lang w:val="es-ES"/>
        </w:rPr>
      </w:pPr>
      <w:r w:rsidRPr="000A4E30">
        <w:rPr>
          <w:rFonts w:cstheme="minorHAnsi"/>
          <w:lang w:val="es-ES"/>
        </w:rPr>
        <w:t xml:space="preserve">Urte, Pierre d’. </w:t>
      </w:r>
      <w:r w:rsidR="008755B6" w:rsidRPr="000A4E30">
        <w:rPr>
          <w:rFonts w:cstheme="minorHAnsi"/>
          <w:lang w:val="es-ES"/>
        </w:rPr>
        <w:t xml:space="preserve"> </w:t>
      </w:r>
      <w:r w:rsidRPr="000A4E30">
        <w:rPr>
          <w:rFonts w:cstheme="minorHAnsi"/>
          <w:lang w:val="es-ES"/>
        </w:rPr>
        <w:t xml:space="preserve">1900 [1712]. </w:t>
      </w:r>
      <w:r w:rsidRPr="000A4E30">
        <w:rPr>
          <w:rFonts w:cstheme="minorHAnsi"/>
          <w:i/>
          <w:lang w:val="es-ES"/>
        </w:rPr>
        <w:t>Grammaire cantabrique basque. Manuscrit de la Bibliothèque de comte de Macclesfield</w:t>
      </w:r>
      <w:r w:rsidRPr="000A4E30">
        <w:rPr>
          <w:i/>
          <w:lang w:val="es-ES"/>
        </w:rPr>
        <w:t xml:space="preserve">. Extrait du Bulletin de la Société Ramond. </w:t>
      </w:r>
      <w:r w:rsidRPr="000A4E30">
        <w:rPr>
          <w:lang w:val="es-ES"/>
        </w:rPr>
        <w:t>Bagnères-de-Bigorre: Imprimeroe D. Bérot.</w:t>
      </w:r>
      <w:r w:rsidRPr="000A4E30">
        <w:rPr>
          <w:i/>
          <w:lang w:val="es-ES"/>
        </w:rPr>
        <w:t xml:space="preserve"> </w:t>
      </w:r>
    </w:p>
    <w:sectPr w:rsidR="00CB2EED" w:rsidRPr="000A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29"/>
    <w:rsid w:val="000A4E30"/>
    <w:rsid w:val="008755B6"/>
    <w:rsid w:val="00931B0C"/>
    <w:rsid w:val="00AC46FA"/>
    <w:rsid w:val="00C94329"/>
    <w:rsid w:val="00C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Camille FAIVRE</cp:lastModifiedBy>
  <cp:revision>2</cp:revision>
  <dcterms:created xsi:type="dcterms:W3CDTF">2017-09-20T08:35:00Z</dcterms:created>
  <dcterms:modified xsi:type="dcterms:W3CDTF">2017-09-20T08:35:00Z</dcterms:modified>
</cp:coreProperties>
</file>