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67" w:rsidRDefault="001A6367">
      <w:pPr>
        <w:spacing w:after="381"/>
        <w:ind w:left="-1" w:right="1011" w:firstLine="0"/>
        <w:jc w:val="right"/>
      </w:pPr>
      <w:bookmarkStart w:id="0" w:name="_GoBack"/>
      <w:bookmarkEnd w:id="0"/>
    </w:p>
    <w:p w:rsidR="001A6367" w:rsidRDefault="001A6367" w:rsidP="001A6367">
      <w:pPr>
        <w:spacing w:after="381"/>
        <w:ind w:left="-1" w:right="1011" w:firstLine="0"/>
        <w:jc w:val="center"/>
        <w:rPr>
          <w:b/>
          <w:sz w:val="36"/>
          <w:u w:val="single" w:color="000000"/>
        </w:rPr>
      </w:pPr>
      <w:r>
        <w:rPr>
          <w:b/>
          <w:sz w:val="36"/>
          <w:u w:val="single" w:color="000000"/>
        </w:rPr>
        <w:t>Candidature ANR :</w:t>
      </w:r>
    </w:p>
    <w:p w:rsidR="00FA3A71" w:rsidRPr="001A6367" w:rsidRDefault="00291D6A" w:rsidP="001A6367">
      <w:pPr>
        <w:spacing w:after="381"/>
        <w:ind w:left="-1" w:right="1011" w:firstLine="0"/>
        <w:jc w:val="center"/>
        <w:rPr>
          <w:b/>
          <w:sz w:val="36"/>
          <w:u w:val="single" w:color="000000"/>
        </w:rPr>
      </w:pPr>
      <w:r>
        <w:rPr>
          <w:b/>
          <w:sz w:val="36"/>
          <w:u w:val="single" w:color="000000"/>
        </w:rPr>
        <w:t>Données administratives et financières</w:t>
      </w:r>
      <w:r w:rsidR="001A6367">
        <w:rPr>
          <w:b/>
          <w:sz w:val="36"/>
          <w:u w:val="single" w:color="000000"/>
        </w:rPr>
        <w:t xml:space="preserve"> nécessaires pour la fiche administrative et financière en ligne</w:t>
      </w:r>
      <w:r>
        <w:rPr>
          <w:sz w:val="28"/>
          <w:vertAlign w:val="subscript"/>
        </w:rPr>
        <w:t xml:space="preserve"> </w:t>
      </w:r>
    </w:p>
    <w:p w:rsidR="00FA3A71" w:rsidRDefault="00291D6A">
      <w:pPr>
        <w:spacing w:after="4"/>
        <w:ind w:left="14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:rsidR="00FA3A71" w:rsidRDefault="00291D6A">
      <w:pPr>
        <w:tabs>
          <w:tab w:val="center" w:pos="3929"/>
        </w:tabs>
        <w:spacing w:after="0"/>
        <w:ind w:left="0" w:firstLine="0"/>
        <w:jc w:val="left"/>
      </w:pPr>
      <w:r>
        <w:rPr>
          <w:b/>
          <w:sz w:val="28"/>
        </w:rPr>
        <w:t xml:space="preserve">Onglet "Fiches partenaires"   </w:t>
      </w:r>
      <w:r>
        <w:rPr>
          <w:b/>
          <w:sz w:val="28"/>
        </w:rPr>
        <w:tab/>
        <w:t xml:space="preserve"> </w:t>
      </w:r>
      <w:r>
        <w:t xml:space="preserve"> </w:t>
      </w:r>
    </w:p>
    <w:p w:rsidR="00FA3A71" w:rsidRDefault="00291D6A">
      <w:pPr>
        <w:pStyle w:val="Titre1"/>
        <w:ind w:left="-5"/>
      </w:pPr>
      <w:r>
        <w:t xml:space="preserve">Onglet "Données administratives"   </w:t>
      </w:r>
    </w:p>
    <w:p w:rsidR="00FA3A71" w:rsidRDefault="00291D6A">
      <w:pPr>
        <w:spacing w:after="0"/>
        <w:ind w:left="14" w:firstLine="0"/>
        <w:jc w:val="left"/>
      </w:pPr>
      <w:r>
        <w:rPr>
          <w:b/>
          <w:sz w:val="23"/>
        </w:rPr>
        <w:t xml:space="preserve"> </w:t>
      </w:r>
      <w:r>
        <w:t xml:space="preserve"> </w:t>
      </w:r>
    </w:p>
    <w:p w:rsidR="00FA3A71" w:rsidRDefault="00291D6A">
      <w:pPr>
        <w:spacing w:after="38"/>
        <w:ind w:left="-5"/>
        <w:jc w:val="left"/>
      </w:pPr>
      <w:r>
        <w:rPr>
          <w:b/>
        </w:rPr>
        <w:t xml:space="preserve">Partenaire :  </w:t>
      </w:r>
      <w:r>
        <w:t xml:space="preserve"> </w:t>
      </w:r>
    </w:p>
    <w:p w:rsidR="00FA3A71" w:rsidRDefault="00291D6A">
      <w:pPr>
        <w:ind w:left="9"/>
      </w:pPr>
      <w:r>
        <w:t xml:space="preserve">Pays du partenaire : France  </w:t>
      </w:r>
    </w:p>
    <w:p w:rsidR="00FA3A71" w:rsidRDefault="00291D6A">
      <w:pPr>
        <w:ind w:left="9"/>
      </w:pPr>
      <w:r>
        <w:t xml:space="preserve">Catégorie du partenaire : Laboratoire Public  </w:t>
      </w:r>
    </w:p>
    <w:p w:rsidR="00FA3A71" w:rsidRDefault="00291D6A">
      <w:pPr>
        <w:ind w:left="9"/>
      </w:pPr>
      <w:r>
        <w:t xml:space="preserve">Code RNSR : cliquez sur l’onglet « Rechercher les informations au code RNSR »  </w:t>
      </w:r>
    </w:p>
    <w:p w:rsidR="00FA3A71" w:rsidRDefault="00291D6A">
      <w:pPr>
        <w:ind w:left="9"/>
      </w:pPr>
      <w:r>
        <w:t xml:space="preserve">Nom complet du partenaire : </w:t>
      </w:r>
      <w:r>
        <w:rPr>
          <w:i/>
        </w:rPr>
        <w:t xml:space="preserve">nom du laboratoire </w:t>
      </w:r>
      <w:r>
        <w:t xml:space="preserve">  </w:t>
      </w:r>
    </w:p>
    <w:p w:rsidR="00FA3A71" w:rsidRDefault="00291D6A">
      <w:pPr>
        <w:ind w:left="9"/>
      </w:pPr>
      <w:r>
        <w:t xml:space="preserve">Sigle du partenaire : UParis – </w:t>
      </w:r>
      <w:r>
        <w:rPr>
          <w:i/>
        </w:rPr>
        <w:t>acronyme</w:t>
      </w:r>
      <w:r w:rsidR="001A6367">
        <w:rPr>
          <w:i/>
        </w:rPr>
        <w:t xml:space="preserve"> ou numéro</w:t>
      </w:r>
      <w:r>
        <w:rPr>
          <w:i/>
        </w:rPr>
        <w:t xml:space="preserve"> du laboratoire</w:t>
      </w:r>
      <w:r>
        <w:t xml:space="preserve"> </w:t>
      </w:r>
    </w:p>
    <w:p w:rsidR="00FA3A71" w:rsidRDefault="00291D6A">
      <w:pPr>
        <w:ind w:left="9"/>
      </w:pPr>
      <w:r>
        <w:t xml:space="preserve">Agence de financement : ANR - Agence Nationale de la Recherche  </w:t>
      </w:r>
    </w:p>
    <w:p w:rsidR="00FA3A71" w:rsidRDefault="00291D6A">
      <w:pPr>
        <w:ind w:left="9"/>
      </w:pPr>
      <w:r>
        <w:t xml:space="preserve">Base de calcul pour l’assiette de l’aide : Coût marginal   </w:t>
      </w:r>
    </w:p>
    <w:p w:rsidR="00FA3A71" w:rsidRDefault="00291D6A">
      <w:pPr>
        <w:ind w:left="9"/>
      </w:pPr>
      <w:r>
        <w:t xml:space="preserve">Partenaire labellisé Institut Carnot : Oui/Non </w:t>
      </w:r>
    </w:p>
    <w:p w:rsidR="00FA3A71" w:rsidRDefault="00291D6A">
      <w:pPr>
        <w:ind w:left="9"/>
      </w:pPr>
      <w:r>
        <w:t xml:space="preserve">Si oui quel institut : XX </w:t>
      </w:r>
    </w:p>
    <w:p w:rsidR="00FA3A71" w:rsidRDefault="00291D6A">
      <w:pPr>
        <w:spacing w:after="0"/>
        <w:ind w:left="9"/>
        <w:jc w:val="left"/>
      </w:pPr>
      <w:r>
        <w:t xml:space="preserve">Type d’Unité : </w:t>
      </w:r>
      <w:r>
        <w:rPr>
          <w:i/>
        </w:rPr>
        <w:t>Choisir dans le menu déroulant</w:t>
      </w:r>
      <w:r>
        <w:t xml:space="preserve">  </w:t>
      </w:r>
    </w:p>
    <w:p w:rsidR="00FA3A71" w:rsidRDefault="001A6367">
      <w:pPr>
        <w:ind w:left="9"/>
      </w:pPr>
      <w:r>
        <w:t>Numéro d’Unité : XX</w:t>
      </w:r>
    </w:p>
    <w:p w:rsidR="00FA3A71" w:rsidRDefault="00291D6A">
      <w:pPr>
        <w:spacing w:after="0"/>
        <w:ind w:left="14" w:firstLine="0"/>
        <w:jc w:val="left"/>
      </w:pPr>
      <w:r>
        <w:t xml:space="preserve">  </w:t>
      </w:r>
    </w:p>
    <w:p w:rsidR="00FA3A71" w:rsidRDefault="00291D6A">
      <w:pPr>
        <w:spacing w:after="38"/>
        <w:ind w:left="-5"/>
        <w:jc w:val="left"/>
      </w:pPr>
      <w:r>
        <w:rPr>
          <w:b/>
        </w:rPr>
        <w:t xml:space="preserve">Pour un laboratoire public : </w:t>
      </w:r>
      <w:r>
        <w:t xml:space="preserve">  </w:t>
      </w:r>
    </w:p>
    <w:p w:rsidR="00FA3A71" w:rsidRDefault="00291D6A">
      <w:pPr>
        <w:ind w:left="9"/>
      </w:pPr>
      <w:r>
        <w:t xml:space="preserve">Tutelle gestionnaire du financement : Université de Paris </w:t>
      </w:r>
    </w:p>
    <w:p w:rsidR="00FA3A71" w:rsidRDefault="00291D6A">
      <w:pPr>
        <w:ind w:left="9"/>
      </w:pPr>
      <w:r>
        <w:t xml:space="preserve">Juridique de la tutelle Gestionnaire: EPSCP  </w:t>
      </w:r>
    </w:p>
    <w:p w:rsidR="00FA3A71" w:rsidRDefault="00291D6A">
      <w:pPr>
        <w:spacing w:after="0"/>
        <w:ind w:left="9"/>
        <w:jc w:val="left"/>
      </w:pPr>
      <w:r>
        <w:t xml:space="preserve">Tutelle hébergeante : </w:t>
      </w:r>
      <w:r>
        <w:rPr>
          <w:i/>
        </w:rPr>
        <w:t xml:space="preserve">A vérifier auprès de la DRIVE   </w:t>
      </w:r>
    </w:p>
    <w:p w:rsidR="00FA3A71" w:rsidRDefault="00291D6A">
      <w:pPr>
        <w:spacing w:after="0"/>
        <w:ind w:left="9"/>
        <w:jc w:val="left"/>
      </w:pPr>
      <w:r>
        <w:rPr>
          <w:i/>
        </w:rPr>
        <w:lastRenderedPageBreak/>
        <w:t xml:space="preserve">Ne pas oublier d’indiquer les autres tutelles (CNRS / INSERM)  </w:t>
      </w:r>
      <w:r>
        <w:t xml:space="preserve"> </w:t>
      </w:r>
    </w:p>
    <w:p w:rsidR="001A6367" w:rsidRDefault="001A6367" w:rsidP="001A6367">
      <w:pPr>
        <w:ind w:left="9"/>
      </w:pPr>
    </w:p>
    <w:p w:rsidR="001A6367" w:rsidRDefault="00291D6A" w:rsidP="001A6367">
      <w:pPr>
        <w:ind w:left="9"/>
      </w:pPr>
      <w:r>
        <w:t xml:space="preserve"> </w:t>
      </w:r>
      <w:r w:rsidR="001A6367">
        <w:t xml:space="preserve">Siret Université de Paris : 130 025 737 00011  </w:t>
      </w:r>
    </w:p>
    <w:p w:rsidR="00FA3A71" w:rsidRDefault="00FA3A71">
      <w:pPr>
        <w:spacing w:after="0"/>
        <w:ind w:left="14" w:firstLine="0"/>
        <w:jc w:val="left"/>
      </w:pPr>
    </w:p>
    <w:p w:rsidR="00FA3A71" w:rsidRDefault="00291D6A">
      <w:pPr>
        <w:spacing w:after="38"/>
        <w:ind w:left="-5"/>
        <w:jc w:val="left"/>
      </w:pPr>
      <w:r>
        <w:rPr>
          <w:b/>
        </w:rPr>
        <w:t xml:space="preserve">Personne habilitée à représenter juridiquement l’établissement gestionnaire </w:t>
      </w:r>
      <w:r>
        <w:t xml:space="preserve">  </w:t>
      </w:r>
    </w:p>
    <w:p w:rsidR="00FA3A71" w:rsidRDefault="00291D6A">
      <w:pPr>
        <w:ind w:left="9"/>
      </w:pPr>
      <w:r>
        <w:t xml:space="preserve">Civilité : Mme  </w:t>
      </w:r>
    </w:p>
    <w:p w:rsidR="00FA3A71" w:rsidRDefault="00291D6A">
      <w:pPr>
        <w:ind w:left="9"/>
      </w:pPr>
      <w:r>
        <w:t xml:space="preserve">Nom : CLERICI </w:t>
      </w:r>
    </w:p>
    <w:p w:rsidR="00FA3A71" w:rsidRDefault="00291D6A">
      <w:pPr>
        <w:ind w:left="9"/>
      </w:pPr>
      <w:r>
        <w:t xml:space="preserve">Prénom : Christine  </w:t>
      </w:r>
    </w:p>
    <w:p w:rsidR="00FA3A71" w:rsidRDefault="00291D6A">
      <w:pPr>
        <w:ind w:left="9"/>
      </w:pPr>
      <w:r>
        <w:t xml:space="preserve">Fonction : Président(e)   </w:t>
      </w:r>
    </w:p>
    <w:p w:rsidR="00FA3A71" w:rsidRDefault="00291D6A">
      <w:pPr>
        <w:ind w:left="9"/>
      </w:pPr>
      <w:r>
        <w:t xml:space="preserve">Numéro de rue : 85 </w:t>
      </w:r>
    </w:p>
    <w:p w:rsidR="00FA3A71" w:rsidRDefault="00291D6A">
      <w:pPr>
        <w:ind w:left="9"/>
      </w:pPr>
      <w:r>
        <w:t xml:space="preserve">Adresse : Boulevard Saint Germain  </w:t>
      </w:r>
    </w:p>
    <w:p w:rsidR="00FA3A71" w:rsidRDefault="001A6367">
      <w:pPr>
        <w:ind w:left="9"/>
      </w:pPr>
      <w:r>
        <w:t>Code postal : 75006</w:t>
      </w:r>
      <w:r w:rsidR="00291D6A">
        <w:t xml:space="preserve">  </w:t>
      </w:r>
    </w:p>
    <w:p w:rsidR="00FA3A71" w:rsidRDefault="00291D6A">
      <w:pPr>
        <w:ind w:left="9"/>
      </w:pPr>
      <w:r>
        <w:t xml:space="preserve">Ville : Paris   </w:t>
      </w:r>
    </w:p>
    <w:p w:rsidR="00FA3A71" w:rsidRDefault="00291D6A">
      <w:pPr>
        <w:ind w:left="9"/>
      </w:pPr>
      <w:r>
        <w:t xml:space="preserve">Cedex : 06  </w:t>
      </w:r>
    </w:p>
    <w:p w:rsidR="00FA3A71" w:rsidRDefault="00291D6A">
      <w:pPr>
        <w:ind w:left="9"/>
      </w:pPr>
      <w:r>
        <w:t xml:space="preserve">Pays : France </w:t>
      </w:r>
    </w:p>
    <w:p w:rsidR="00FA3A71" w:rsidRDefault="00291D6A">
      <w:pPr>
        <w:spacing w:after="0"/>
        <w:ind w:left="14" w:firstLine="0"/>
        <w:jc w:val="left"/>
      </w:pPr>
      <w:r>
        <w:t xml:space="preserve">  </w:t>
      </w:r>
    </w:p>
    <w:p w:rsidR="001A6367" w:rsidRDefault="001A6367">
      <w:pPr>
        <w:spacing w:after="38"/>
        <w:ind w:left="-5"/>
        <w:jc w:val="left"/>
        <w:rPr>
          <w:b/>
        </w:rPr>
      </w:pPr>
    </w:p>
    <w:p w:rsidR="00FA3A71" w:rsidRDefault="00291D6A">
      <w:pPr>
        <w:spacing w:after="38"/>
        <w:ind w:left="-5"/>
        <w:jc w:val="left"/>
      </w:pPr>
      <w:r>
        <w:rPr>
          <w:b/>
        </w:rPr>
        <w:t xml:space="preserve">Identité bancaire : </w:t>
      </w:r>
      <w:r>
        <w:t xml:space="preserve">  </w:t>
      </w:r>
    </w:p>
    <w:p w:rsidR="00FA3A71" w:rsidRDefault="00291D6A">
      <w:pPr>
        <w:ind w:left="9"/>
      </w:pPr>
      <w:r>
        <w:t xml:space="preserve">Nom de la banque : Trésor Public  </w:t>
      </w:r>
    </w:p>
    <w:p w:rsidR="00FA3A71" w:rsidRDefault="00291D6A">
      <w:pPr>
        <w:ind w:left="9"/>
      </w:pPr>
      <w:r>
        <w:t xml:space="preserve">IBAN : FR76 1007 1750 0000 0010 0770 454 </w:t>
      </w:r>
    </w:p>
    <w:p w:rsidR="00FA3A71" w:rsidRDefault="00291D6A">
      <w:pPr>
        <w:ind w:left="9"/>
      </w:pPr>
      <w:r>
        <w:t xml:space="preserve">BIC : TRPUFRP1 </w:t>
      </w:r>
    </w:p>
    <w:p w:rsidR="00FA3A71" w:rsidRDefault="00291D6A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1A6367" w:rsidRDefault="00291D6A">
      <w:pPr>
        <w:spacing w:after="0"/>
        <w:ind w:left="-5" w:right="4076"/>
        <w:jc w:val="left"/>
        <w:rPr>
          <w:b/>
        </w:rPr>
      </w:pPr>
      <w:r>
        <w:rPr>
          <w:b/>
        </w:rPr>
        <w:t>Personne chargée du s</w:t>
      </w:r>
      <w:r w:rsidR="001A6367">
        <w:rPr>
          <w:b/>
        </w:rPr>
        <w:t>uivi administratif et financier</w:t>
      </w:r>
    </w:p>
    <w:p w:rsidR="00FA3A71" w:rsidRDefault="001A6367">
      <w:pPr>
        <w:spacing w:after="0"/>
        <w:ind w:left="-5" w:right="4076"/>
        <w:jc w:val="left"/>
      </w:pPr>
      <w:r>
        <w:t xml:space="preserve">Si </w:t>
      </w:r>
      <w:r w:rsidR="00291D6A">
        <w:t xml:space="preserve">votre laboratoire est rattaché à la faculté : </w:t>
      </w:r>
    </w:p>
    <w:tbl>
      <w:tblPr>
        <w:tblStyle w:val="TableGrid"/>
        <w:tblW w:w="9069" w:type="dxa"/>
        <w:tblInd w:w="1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2732"/>
        <w:gridCol w:w="2984"/>
        <w:gridCol w:w="2443"/>
      </w:tblGrid>
      <w:tr w:rsidR="00291D6A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SANTE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SCIENCES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SOCIETES &amp; </w:t>
            </w:r>
          </w:p>
          <w:p w:rsidR="00FA3A71" w:rsidRDefault="00291D6A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HUMANITES </w:t>
            </w:r>
          </w:p>
        </w:tc>
      </w:tr>
      <w:tr w:rsidR="00291D6A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Civilité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Mme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Mme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Mme </w:t>
            </w:r>
          </w:p>
        </w:tc>
      </w:tr>
      <w:tr w:rsidR="00291D6A">
        <w:trPr>
          <w:trHeight w:val="3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Nom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DUTERDE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 w:rsidP="001A6367">
            <w:pPr>
              <w:spacing w:after="0"/>
              <w:ind w:left="0" w:firstLine="0"/>
              <w:jc w:val="left"/>
            </w:pPr>
            <w:r>
              <w:t xml:space="preserve">LAURENT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>MEREU</w:t>
            </w:r>
          </w:p>
        </w:tc>
      </w:tr>
      <w:tr w:rsidR="00291D6A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Prénom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Aurélie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1A6367" w:rsidP="001A6367">
            <w:pPr>
              <w:spacing w:after="0"/>
              <w:ind w:left="0" w:firstLine="0"/>
              <w:jc w:val="left"/>
            </w:pPr>
            <w:r>
              <w:t>Charlotte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 w:rsidP="00291D6A">
            <w:pPr>
              <w:spacing w:after="0"/>
              <w:ind w:left="0" w:firstLine="0"/>
              <w:jc w:val="left"/>
            </w:pPr>
            <w:r>
              <w:t xml:space="preserve">Sandra </w:t>
            </w:r>
          </w:p>
        </w:tc>
      </w:tr>
      <w:tr w:rsidR="00291D6A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Numéro de rue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85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4" w:firstLine="0"/>
              <w:jc w:val="center"/>
            </w:pPr>
            <w:r>
              <w:t xml:space="preserve">5 </w:t>
            </w:r>
          </w:p>
        </w:tc>
      </w:tr>
      <w:tr w:rsidR="00291D6A">
        <w:trPr>
          <w:trHeight w:val="6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Adresse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>Boulevard Saint-</w:t>
            </w:r>
          </w:p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Germain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center"/>
            </w:pPr>
            <w:r>
              <w:t xml:space="preserve">Rue Thomas Mann </w:t>
            </w:r>
          </w:p>
        </w:tc>
      </w:tr>
      <w:tr w:rsidR="00291D6A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Code Postal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1A6367">
            <w:pPr>
              <w:spacing w:after="0"/>
              <w:ind w:left="0" w:firstLine="0"/>
              <w:jc w:val="left"/>
            </w:pPr>
            <w:r>
              <w:t>75006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4" w:firstLine="0"/>
              <w:jc w:val="center"/>
            </w:pPr>
            <w:r>
              <w:t xml:space="preserve">75205 </w:t>
            </w:r>
          </w:p>
        </w:tc>
      </w:tr>
      <w:tr w:rsidR="00291D6A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lastRenderedPageBreak/>
              <w:t xml:space="preserve">Ville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1A6367">
            <w:pPr>
              <w:spacing w:after="0"/>
              <w:ind w:left="0" w:firstLine="0"/>
              <w:jc w:val="left"/>
            </w:pPr>
            <w:r>
              <w:t>Paris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4" w:firstLine="0"/>
              <w:jc w:val="center"/>
            </w:pPr>
            <w:r>
              <w:t xml:space="preserve">Paris cedex 13 </w:t>
            </w:r>
          </w:p>
        </w:tc>
      </w:tr>
      <w:tr w:rsidR="00291D6A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Téléphone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01 76 53 16 97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01 57 27 55 46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01 57 27 55 52  </w:t>
            </w:r>
          </w:p>
        </w:tc>
      </w:tr>
      <w:tr w:rsidR="00291D6A">
        <w:trPr>
          <w:trHeight w:val="6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2" w:firstLine="0"/>
              <w:jc w:val="left"/>
            </w:pPr>
            <w:r>
              <w:t xml:space="preserve">E-mail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projets.recherche.santé@u-paris.fr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 xml:space="preserve">projets.recherche.sciences@u-paris.fr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71" w:rsidRDefault="00291D6A">
            <w:pPr>
              <w:spacing w:after="0"/>
              <w:ind w:left="0" w:firstLine="0"/>
              <w:jc w:val="left"/>
            </w:pPr>
            <w:r>
              <w:t>projets.recherche.sh@u-paris.fr</w:t>
            </w:r>
          </w:p>
        </w:tc>
      </w:tr>
    </w:tbl>
    <w:p w:rsidR="00FA3A71" w:rsidRDefault="00291D6A">
      <w:pPr>
        <w:spacing w:after="38"/>
        <w:ind w:left="0" w:firstLine="0"/>
        <w:jc w:val="left"/>
      </w:pPr>
      <w:r>
        <w:t xml:space="preserve"> </w:t>
      </w:r>
    </w:p>
    <w:p w:rsidR="00FA3A71" w:rsidRDefault="00291D6A">
      <w:pPr>
        <w:spacing w:after="35"/>
        <w:ind w:left="0" w:firstLine="0"/>
        <w:jc w:val="left"/>
      </w:pPr>
      <w:r>
        <w:t xml:space="preserve"> </w:t>
      </w:r>
    </w:p>
    <w:p w:rsidR="00FA3A71" w:rsidRDefault="00291D6A">
      <w:pPr>
        <w:spacing w:after="11"/>
        <w:ind w:left="14" w:firstLine="0"/>
        <w:jc w:val="left"/>
      </w:pPr>
      <w:r>
        <w:t xml:space="preserve"> </w:t>
      </w:r>
    </w:p>
    <w:p w:rsidR="00FA3A71" w:rsidRDefault="00291D6A">
      <w:pPr>
        <w:pStyle w:val="Titre1"/>
        <w:ind w:left="-5"/>
      </w:pPr>
      <w:r>
        <w:t xml:space="preserve">Onglet "Données financières" </w:t>
      </w:r>
      <w:r>
        <w:rPr>
          <w:b w:val="0"/>
        </w:rPr>
        <w:t xml:space="preserve"> </w:t>
      </w:r>
      <w:r>
        <w:t xml:space="preserve"> </w:t>
      </w:r>
    </w:p>
    <w:p w:rsidR="00FA3A71" w:rsidRDefault="00291D6A">
      <w:pPr>
        <w:ind w:left="9"/>
      </w:pPr>
      <w:r>
        <w:t xml:space="preserve">Taux d’aide : 100 %   </w:t>
      </w:r>
    </w:p>
    <w:p w:rsidR="00D93A98" w:rsidRDefault="00D93A98" w:rsidP="001A6367">
      <w:pPr>
        <w:spacing w:after="327"/>
        <w:ind w:left="9"/>
      </w:pPr>
    </w:p>
    <w:p w:rsidR="00D93A98" w:rsidRDefault="001A6367" w:rsidP="001A6367">
      <w:pPr>
        <w:spacing w:after="327"/>
        <w:ind w:left="9"/>
      </w:pPr>
      <w:r>
        <w:t>Frais de gestion :</w:t>
      </w:r>
    </w:p>
    <w:p w:rsidR="00FA3A71" w:rsidRDefault="00D93A98" w:rsidP="001A6367">
      <w:pPr>
        <w:spacing w:after="327"/>
        <w:ind w:left="9"/>
      </w:pPr>
      <w:r w:rsidRPr="00D93A98">
        <w:rPr>
          <w:rFonts w:ascii="Wingdings" w:eastAsia="Wingdings" w:hAnsi="Wingdings" w:cs="Wingdings"/>
          <w:b/>
        </w:rPr>
        <w:t></w:t>
      </w:r>
      <w:r w:rsidRPr="00D93A98">
        <w:rPr>
          <w:b/>
        </w:rPr>
        <w:t>Au total 12% depuis 2021 répartis de la façon suivante :</w:t>
      </w:r>
      <w:r>
        <w:t xml:space="preserve"> 10% f</w:t>
      </w:r>
      <w:r w:rsidR="001A6367">
        <w:t>rais de la tutelle </w:t>
      </w:r>
      <w:r>
        <w:t>et 2%</w:t>
      </w:r>
      <w:r w:rsidR="001A6367">
        <w:t xml:space="preserve"> </w:t>
      </w:r>
      <w:r>
        <w:t>Frais de la structure</w:t>
      </w:r>
    </w:p>
    <w:p w:rsidR="00FA3A71" w:rsidRDefault="00291D6A" w:rsidP="00D93A98">
      <w:pPr>
        <w:pStyle w:val="Titre1"/>
        <w:spacing w:after="151"/>
      </w:pPr>
      <w:r w:rsidRPr="00135789">
        <w:rPr>
          <w:rFonts w:ascii="Wingdings" w:eastAsia="Wingdings" w:hAnsi="Wingdings" w:cs="Wingdings"/>
        </w:rPr>
        <w:t></w:t>
      </w:r>
      <w:r w:rsidRPr="00135789">
        <w:rPr>
          <w:rFonts w:ascii="Arial" w:eastAsia="Arial" w:hAnsi="Arial" w:cs="Arial"/>
        </w:rPr>
        <w:t xml:space="preserve"> </w:t>
      </w:r>
      <w:r w:rsidRPr="00135789">
        <w:t>Important</w:t>
      </w:r>
      <w:r>
        <w:t xml:space="preserve"> : Frais de gestion  </w:t>
      </w:r>
    </w:p>
    <w:p w:rsidR="00FA3A71" w:rsidRDefault="00291D6A">
      <w:pPr>
        <w:spacing w:after="155"/>
        <w:ind w:left="9"/>
      </w:pPr>
      <w:r>
        <w:t xml:space="preserve">Sous le tableau à gauche vous trouvez deux cases sur les frais de gestion. Une fois que tout votre budget est rempli et que vous cliquez sur "calculer", un montant apparaîtra automatiquement à titre indicatif. </w:t>
      </w:r>
      <w:r>
        <w:rPr>
          <w:color w:val="FF0000"/>
        </w:rPr>
        <w:t xml:space="preserve"> </w:t>
      </w:r>
      <w:r>
        <w:t xml:space="preserve"> </w:t>
      </w:r>
    </w:p>
    <w:p w:rsidR="00FA3A71" w:rsidRDefault="00291D6A">
      <w:pPr>
        <w:spacing w:after="189"/>
        <w:ind w:left="14" w:firstLine="0"/>
        <w:jc w:val="left"/>
      </w:pPr>
      <w:r>
        <w:t xml:space="preserve">  </w:t>
      </w:r>
    </w:p>
    <w:p w:rsidR="00FA3A71" w:rsidRDefault="00291D6A">
      <w:pPr>
        <w:spacing w:after="0"/>
        <w:ind w:left="14" w:firstLine="0"/>
        <w:jc w:val="left"/>
      </w:pPr>
      <w:r>
        <w:t xml:space="preserve">  </w:t>
      </w:r>
      <w:r>
        <w:tab/>
        <w:t xml:space="preserve">  </w:t>
      </w:r>
    </w:p>
    <w:sectPr w:rsidR="00FA3A71">
      <w:headerReference w:type="default" r:id="rId6"/>
      <w:pgSz w:w="11906" w:h="16838"/>
      <w:pgMar w:top="790" w:right="1418" w:bottom="1940" w:left="1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58" w:rsidRDefault="00B50D58" w:rsidP="001A6367">
      <w:pPr>
        <w:spacing w:after="0" w:line="240" w:lineRule="auto"/>
      </w:pPr>
      <w:r>
        <w:separator/>
      </w:r>
    </w:p>
  </w:endnote>
  <w:endnote w:type="continuationSeparator" w:id="0">
    <w:p w:rsidR="00B50D58" w:rsidRDefault="00B50D58" w:rsidP="001A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58" w:rsidRDefault="00B50D58" w:rsidP="001A6367">
      <w:pPr>
        <w:spacing w:after="0" w:line="240" w:lineRule="auto"/>
      </w:pPr>
      <w:r>
        <w:separator/>
      </w:r>
    </w:p>
  </w:footnote>
  <w:footnote w:type="continuationSeparator" w:id="0">
    <w:p w:rsidR="00B50D58" w:rsidRDefault="00B50D58" w:rsidP="001A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67" w:rsidRDefault="001A636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-314325</wp:posOffset>
          </wp:positionV>
          <wp:extent cx="1328951" cy="390525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ong UPa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951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1"/>
    <w:rsid w:val="00135789"/>
    <w:rsid w:val="001A6367"/>
    <w:rsid w:val="00291D6A"/>
    <w:rsid w:val="008D76D9"/>
    <w:rsid w:val="00B50D58"/>
    <w:rsid w:val="00D93A98"/>
    <w:rsid w:val="00F0533B"/>
    <w:rsid w:val="00F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703328-B128-489E-9EB8-E95632D0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3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A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3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Rosset</dc:creator>
  <cp:keywords/>
  <cp:lastModifiedBy>Sandra Mereu</cp:lastModifiedBy>
  <cp:revision>2</cp:revision>
  <dcterms:created xsi:type="dcterms:W3CDTF">2021-03-16T15:17:00Z</dcterms:created>
  <dcterms:modified xsi:type="dcterms:W3CDTF">2021-03-16T15:17:00Z</dcterms:modified>
</cp:coreProperties>
</file>